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E8" w:rsidRPr="002429E8" w:rsidRDefault="0068634B" w:rsidP="0068634B">
      <w:pPr>
        <w:widowControl w:val="0"/>
        <w:autoSpaceDE w:val="0"/>
        <w:autoSpaceDN w:val="0"/>
        <w:spacing w:before="1"/>
        <w:ind w:left="2124" w:firstLine="708"/>
        <w:jc w:val="right"/>
        <w:rPr>
          <w:rFonts w:asciiTheme="majorHAnsi" w:eastAsia="Arial MT" w:hAnsiTheme="majorHAnsi" w:cstheme="majorHAnsi"/>
          <w:spacing w:val="-5"/>
          <w:sz w:val="24"/>
          <w:szCs w:val="24"/>
          <w:lang w:eastAsia="en-US"/>
        </w:rPr>
      </w:pPr>
      <w:r>
        <w:rPr>
          <w:rFonts w:asciiTheme="majorHAnsi" w:eastAsia="Arial MT" w:hAnsiTheme="majorHAnsi" w:cstheme="majorHAnsi"/>
          <w:sz w:val="24"/>
          <w:szCs w:val="24"/>
          <w:lang w:eastAsia="en-US"/>
        </w:rPr>
        <w:t xml:space="preserve">Spett. </w:t>
      </w:r>
      <w:r w:rsidR="002429E8" w:rsidRPr="002429E8">
        <w:rPr>
          <w:rFonts w:asciiTheme="majorHAnsi" w:eastAsia="Arial MT" w:hAnsiTheme="majorHAnsi" w:cstheme="majorHAnsi"/>
          <w:spacing w:val="-5"/>
          <w:sz w:val="24"/>
          <w:szCs w:val="24"/>
          <w:lang w:eastAsia="en-US"/>
        </w:rPr>
        <w:t xml:space="preserve"> </w:t>
      </w:r>
      <w:r>
        <w:rPr>
          <w:rFonts w:asciiTheme="majorHAnsi" w:eastAsia="Arial MT" w:hAnsiTheme="majorHAnsi" w:cstheme="majorHAnsi"/>
          <w:spacing w:val="-5"/>
          <w:sz w:val="24"/>
          <w:szCs w:val="24"/>
          <w:lang w:eastAsia="en-US"/>
        </w:rPr>
        <w:t xml:space="preserve">COMUNE DI PIEVE </w:t>
      </w:r>
      <w:proofErr w:type="gramStart"/>
      <w:r>
        <w:rPr>
          <w:rFonts w:asciiTheme="majorHAnsi" w:eastAsia="Arial MT" w:hAnsiTheme="majorHAnsi" w:cstheme="majorHAnsi"/>
          <w:spacing w:val="-5"/>
          <w:sz w:val="24"/>
          <w:szCs w:val="24"/>
          <w:lang w:eastAsia="en-US"/>
        </w:rPr>
        <w:t xml:space="preserve">EMANUELE </w:t>
      </w:r>
      <w:r w:rsidR="002429E8" w:rsidRPr="002429E8">
        <w:rPr>
          <w:rFonts w:asciiTheme="majorHAnsi" w:eastAsia="Arial MT" w:hAnsiTheme="majorHAnsi" w:cstheme="majorHAnsi"/>
          <w:spacing w:val="-5"/>
          <w:sz w:val="24"/>
          <w:szCs w:val="24"/>
          <w:lang w:eastAsia="en-US"/>
        </w:rPr>
        <w:t xml:space="preserve"> (</w:t>
      </w:r>
      <w:proofErr w:type="gramEnd"/>
      <w:r w:rsidR="002429E8" w:rsidRPr="002429E8">
        <w:rPr>
          <w:rFonts w:asciiTheme="majorHAnsi" w:eastAsia="Arial MT" w:hAnsiTheme="majorHAnsi" w:cstheme="majorHAnsi"/>
          <w:spacing w:val="-5"/>
          <w:sz w:val="24"/>
          <w:szCs w:val="24"/>
          <w:lang w:eastAsia="en-US"/>
        </w:rPr>
        <w:t xml:space="preserve">MI) </w:t>
      </w:r>
    </w:p>
    <w:p w:rsidR="002429E8" w:rsidRPr="002429E8" w:rsidRDefault="002429E8" w:rsidP="0068634B">
      <w:pPr>
        <w:widowControl w:val="0"/>
        <w:autoSpaceDE w:val="0"/>
        <w:autoSpaceDN w:val="0"/>
        <w:spacing w:before="1"/>
        <w:ind w:left="5092"/>
        <w:jc w:val="right"/>
        <w:rPr>
          <w:rFonts w:asciiTheme="majorHAnsi" w:eastAsia="Arial MT" w:hAnsiTheme="majorHAnsi" w:cstheme="majorHAnsi"/>
          <w:sz w:val="24"/>
          <w:szCs w:val="24"/>
          <w:lang w:eastAsia="en-US"/>
        </w:rPr>
      </w:pPr>
    </w:p>
    <w:p w:rsidR="002429E8" w:rsidRDefault="0068634B" w:rsidP="0068634B">
      <w:pPr>
        <w:widowControl w:val="0"/>
        <w:autoSpaceDE w:val="0"/>
        <w:autoSpaceDN w:val="0"/>
        <w:spacing w:before="1"/>
        <w:ind w:left="2832" w:firstLine="708"/>
        <w:jc w:val="right"/>
        <w:rPr>
          <w:rFonts w:asciiTheme="majorHAnsi" w:eastAsia="Arial MT" w:hAnsiTheme="majorHAnsi" w:cstheme="majorHAnsi"/>
          <w:sz w:val="24"/>
          <w:szCs w:val="24"/>
          <w:lang w:eastAsia="en-US"/>
        </w:rPr>
      </w:pPr>
      <w:proofErr w:type="gramStart"/>
      <w:r>
        <w:rPr>
          <w:rFonts w:asciiTheme="majorHAnsi" w:eastAsia="Arial MT" w:hAnsiTheme="majorHAnsi" w:cstheme="majorHAnsi"/>
          <w:sz w:val="24"/>
          <w:szCs w:val="24"/>
          <w:lang w:eastAsia="en-US"/>
        </w:rPr>
        <w:t>Alla  c.a.</w:t>
      </w:r>
      <w:proofErr w:type="gramEnd"/>
      <w:r>
        <w:rPr>
          <w:rFonts w:asciiTheme="majorHAnsi" w:eastAsia="Arial MT" w:hAnsiTheme="majorHAnsi" w:cstheme="majorHAnsi"/>
          <w:sz w:val="24"/>
          <w:szCs w:val="24"/>
          <w:lang w:eastAsia="en-US"/>
        </w:rPr>
        <w:t xml:space="preserve"> del SINDACO  </w:t>
      </w:r>
    </w:p>
    <w:p w:rsidR="0068634B" w:rsidRDefault="0068634B" w:rsidP="0068634B">
      <w:pPr>
        <w:widowControl w:val="0"/>
        <w:autoSpaceDE w:val="0"/>
        <w:autoSpaceDN w:val="0"/>
        <w:spacing w:before="1"/>
        <w:jc w:val="right"/>
        <w:rPr>
          <w:rFonts w:asciiTheme="majorHAnsi" w:eastAsia="Arial MT" w:hAnsiTheme="majorHAnsi" w:cstheme="majorHAnsi"/>
          <w:sz w:val="24"/>
          <w:szCs w:val="24"/>
          <w:lang w:eastAsia="en-US"/>
        </w:rPr>
      </w:pP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</w: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</w: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</w: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</w: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  <w:t xml:space="preserve">Pierluigi Costanzo </w:t>
      </w:r>
    </w:p>
    <w:p w:rsidR="0068634B" w:rsidRDefault="0068634B" w:rsidP="0068634B">
      <w:pPr>
        <w:widowControl w:val="0"/>
        <w:autoSpaceDE w:val="0"/>
        <w:autoSpaceDN w:val="0"/>
        <w:spacing w:before="1"/>
        <w:jc w:val="right"/>
        <w:rPr>
          <w:rFonts w:asciiTheme="majorHAnsi" w:eastAsia="Arial MT" w:hAnsiTheme="majorHAnsi" w:cstheme="majorHAnsi"/>
          <w:sz w:val="24"/>
          <w:szCs w:val="24"/>
          <w:lang w:eastAsia="en-US"/>
        </w:rPr>
      </w:pPr>
    </w:p>
    <w:p w:rsidR="0068634B" w:rsidRDefault="0068634B" w:rsidP="0068634B">
      <w:pPr>
        <w:widowControl w:val="0"/>
        <w:autoSpaceDE w:val="0"/>
        <w:autoSpaceDN w:val="0"/>
        <w:spacing w:before="1"/>
        <w:jc w:val="right"/>
        <w:rPr>
          <w:rFonts w:asciiTheme="majorHAnsi" w:eastAsia="Arial MT" w:hAnsiTheme="majorHAnsi" w:cstheme="majorHAnsi"/>
          <w:sz w:val="24"/>
          <w:szCs w:val="24"/>
          <w:lang w:eastAsia="en-US"/>
        </w:rPr>
      </w:pP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</w: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</w: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</w: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  <w:t xml:space="preserve">p.c. </w:t>
      </w:r>
      <w:r>
        <w:rPr>
          <w:rFonts w:asciiTheme="majorHAnsi" w:eastAsia="Arial MT" w:hAnsiTheme="majorHAnsi" w:cstheme="majorHAnsi"/>
          <w:sz w:val="24"/>
          <w:szCs w:val="24"/>
          <w:lang w:eastAsia="en-US"/>
        </w:rPr>
        <w:tab/>
        <w:t xml:space="preserve">  Area PROGRAMMAZIONE ECONOMICA E RISORSE UMANE </w:t>
      </w:r>
    </w:p>
    <w:p w:rsidR="002429E8" w:rsidRDefault="002429E8" w:rsidP="0068634B">
      <w:pPr>
        <w:widowControl w:val="0"/>
        <w:autoSpaceDE w:val="0"/>
        <w:autoSpaceDN w:val="0"/>
        <w:spacing w:before="1"/>
        <w:ind w:left="5092"/>
        <w:jc w:val="right"/>
        <w:rPr>
          <w:rFonts w:asciiTheme="majorHAnsi" w:eastAsia="Arial MT" w:hAnsiTheme="majorHAnsi" w:cstheme="majorHAnsi"/>
          <w:sz w:val="24"/>
          <w:szCs w:val="24"/>
          <w:lang w:eastAsia="en-US"/>
        </w:rPr>
      </w:pPr>
    </w:p>
    <w:p w:rsidR="002429E8" w:rsidRPr="002429E8" w:rsidRDefault="002429E8" w:rsidP="0068634B">
      <w:pPr>
        <w:widowControl w:val="0"/>
        <w:autoSpaceDE w:val="0"/>
        <w:autoSpaceDN w:val="0"/>
        <w:spacing w:before="1"/>
        <w:ind w:left="5092"/>
        <w:jc w:val="right"/>
        <w:rPr>
          <w:rFonts w:asciiTheme="majorHAnsi" w:eastAsia="Arial MT" w:hAnsiTheme="majorHAnsi" w:cstheme="majorHAnsi"/>
          <w:sz w:val="24"/>
          <w:szCs w:val="24"/>
          <w:lang w:eastAsia="en-US"/>
        </w:rPr>
      </w:pPr>
      <w:r>
        <w:rPr>
          <w:rFonts w:asciiTheme="majorHAnsi" w:eastAsia="Arial MT" w:hAnsiTheme="majorHAnsi" w:cstheme="majorHAnsi"/>
          <w:sz w:val="24"/>
          <w:szCs w:val="24"/>
          <w:lang w:eastAsia="en-US"/>
        </w:rPr>
        <w:t>protocollo.pieveemanuele@legalmail.it</w:t>
      </w:r>
    </w:p>
    <w:p w:rsidR="002429E8" w:rsidRDefault="002429E8" w:rsidP="0068634B">
      <w:pPr>
        <w:widowControl w:val="0"/>
        <w:autoSpaceDE w:val="0"/>
        <w:autoSpaceDN w:val="0"/>
        <w:ind w:left="136"/>
        <w:jc w:val="right"/>
        <w:outlineLvl w:val="0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429E8" w:rsidRDefault="002429E8" w:rsidP="0068634B">
      <w:pPr>
        <w:widowControl w:val="0"/>
        <w:autoSpaceDE w:val="0"/>
        <w:autoSpaceDN w:val="0"/>
        <w:ind w:left="136"/>
        <w:jc w:val="right"/>
        <w:outlineLvl w:val="0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429E8" w:rsidRDefault="002429E8" w:rsidP="001A6027">
      <w:pPr>
        <w:widowControl w:val="0"/>
        <w:autoSpaceDE w:val="0"/>
        <w:autoSpaceDN w:val="0"/>
        <w:ind w:left="136"/>
        <w:outlineLvl w:val="0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429E8" w:rsidRDefault="002429E8" w:rsidP="001A6027">
      <w:pPr>
        <w:widowControl w:val="0"/>
        <w:autoSpaceDE w:val="0"/>
        <w:autoSpaceDN w:val="0"/>
        <w:ind w:left="136"/>
        <w:outlineLvl w:val="0"/>
        <w:rPr>
          <w:rFonts w:asciiTheme="minorHAnsi" w:hAnsiTheme="minorHAnsi" w:cstheme="minorHAnsi"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autoSpaceDE w:val="0"/>
        <w:autoSpaceDN w:val="0"/>
        <w:ind w:left="136"/>
        <w:outlineLvl w:val="0"/>
        <w:rPr>
          <w:rFonts w:asciiTheme="minorHAnsi" w:hAnsiTheme="minorHAnsi" w:cstheme="minorHAnsi"/>
          <w:spacing w:val="7"/>
          <w:sz w:val="24"/>
          <w:szCs w:val="24"/>
          <w:lang w:eastAsia="en-US"/>
        </w:rPr>
      </w:pPr>
      <w:r w:rsidRPr="001A6027">
        <w:rPr>
          <w:rFonts w:asciiTheme="minorHAnsi" w:hAnsiTheme="minorHAnsi" w:cstheme="minorHAnsi"/>
          <w:sz w:val="24"/>
          <w:szCs w:val="24"/>
          <w:lang w:eastAsia="en-US"/>
        </w:rPr>
        <w:t>Il/La sottoscritto/a…………………………………………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………………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>…………………………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………………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 xml:space="preserve">………………,  </w:t>
      </w:r>
      <w:r w:rsidRPr="001A6027">
        <w:rPr>
          <w:rFonts w:asciiTheme="minorHAnsi" w:hAnsiTheme="minorHAnsi" w:cstheme="minorHAnsi"/>
          <w:spacing w:val="7"/>
          <w:sz w:val="24"/>
          <w:szCs w:val="24"/>
          <w:lang w:eastAsia="en-US"/>
        </w:rPr>
        <w:t xml:space="preserve"> </w:t>
      </w:r>
    </w:p>
    <w:p w:rsidR="001A6027" w:rsidRPr="001A6027" w:rsidRDefault="001A6027" w:rsidP="001A6027">
      <w:pPr>
        <w:widowControl w:val="0"/>
        <w:autoSpaceDE w:val="0"/>
        <w:autoSpaceDN w:val="0"/>
        <w:ind w:left="136"/>
        <w:outlineLvl w:val="0"/>
        <w:rPr>
          <w:rFonts w:asciiTheme="minorHAnsi" w:hAnsiTheme="minorHAnsi" w:cstheme="minorHAnsi"/>
          <w:spacing w:val="7"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autoSpaceDE w:val="0"/>
        <w:autoSpaceDN w:val="0"/>
        <w:ind w:left="136"/>
        <w:outlineLvl w:val="0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hAnsiTheme="minorHAnsi" w:cstheme="minorHAnsi"/>
          <w:sz w:val="24"/>
          <w:szCs w:val="24"/>
          <w:lang w:eastAsia="en-US"/>
        </w:rPr>
        <w:t xml:space="preserve">nato/a  </w:t>
      </w:r>
      <w:r w:rsidRPr="001A6027">
        <w:rPr>
          <w:rFonts w:asciiTheme="minorHAnsi" w:hAnsiTheme="minorHAnsi" w:cstheme="minorHAnsi"/>
          <w:spacing w:val="7"/>
          <w:sz w:val="24"/>
          <w:szCs w:val="24"/>
          <w:lang w:eastAsia="en-US"/>
        </w:rPr>
        <w:t xml:space="preserve"> </w:t>
      </w:r>
      <w:proofErr w:type="spellStart"/>
      <w:r w:rsidRPr="001A6027">
        <w:rPr>
          <w:rFonts w:asciiTheme="minorHAnsi" w:hAnsiTheme="minorHAnsi" w:cstheme="minorHAnsi"/>
          <w:sz w:val="24"/>
          <w:szCs w:val="24"/>
          <w:lang w:eastAsia="en-US"/>
        </w:rPr>
        <w:t>a</w:t>
      </w:r>
      <w:proofErr w:type="spellEnd"/>
      <w:r w:rsidRPr="001A6027">
        <w:rPr>
          <w:rFonts w:asciiTheme="minorHAnsi" w:hAnsiTheme="minorHAnsi" w:cstheme="minorHAnsi"/>
          <w:sz w:val="24"/>
          <w:szCs w:val="24"/>
          <w:lang w:eastAsia="en-US"/>
        </w:rPr>
        <w:t xml:space="preserve">  </w:t>
      </w:r>
      <w:r w:rsidRPr="001A6027">
        <w:rPr>
          <w:rFonts w:asciiTheme="minorHAnsi" w:hAnsiTheme="minorHAnsi" w:cstheme="minorHAnsi"/>
          <w:spacing w:val="4"/>
          <w:sz w:val="24"/>
          <w:szCs w:val="24"/>
          <w:lang w:eastAsia="en-US"/>
        </w:rPr>
        <w:t xml:space="preserve"> 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>…………………………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………………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>………………………………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 xml:space="preserve">……………………. il……………………………… </w:t>
      </w:r>
    </w:p>
    <w:p w:rsidR="001A6027" w:rsidRPr="001A6027" w:rsidRDefault="001A6027" w:rsidP="001A6027">
      <w:pPr>
        <w:widowControl w:val="0"/>
        <w:autoSpaceDE w:val="0"/>
        <w:autoSpaceDN w:val="0"/>
        <w:ind w:left="136"/>
        <w:outlineLvl w:val="0"/>
        <w:rPr>
          <w:rFonts w:asciiTheme="minorHAnsi" w:eastAsia="Arial MT" w:hAnsiTheme="minorHAnsi" w:cstheme="minorHAnsi"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autoSpaceDE w:val="0"/>
        <w:autoSpaceDN w:val="0"/>
        <w:ind w:left="136"/>
        <w:outlineLvl w:val="0"/>
        <w:rPr>
          <w:rFonts w:asciiTheme="minorHAnsi" w:hAnsiTheme="minorHAnsi" w:cstheme="minorHAnsi"/>
          <w:spacing w:val="-1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residente</w:t>
      </w:r>
      <w:r w:rsidRPr="001A6027">
        <w:rPr>
          <w:rFonts w:asciiTheme="minorHAnsi" w:eastAsia="Arial MT" w:hAnsiTheme="minorHAnsi" w:cstheme="minorHAnsi"/>
          <w:spacing w:val="3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a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ab/>
        <w:t xml:space="preserve">…………………………………………… 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>in</w:t>
      </w:r>
      <w:r w:rsidRPr="001A6027">
        <w:rPr>
          <w:rFonts w:asciiTheme="minorHAnsi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>Via/Piazza</w:t>
      </w:r>
      <w:r w:rsidRPr="001A6027">
        <w:rPr>
          <w:rFonts w:asciiTheme="minorHAnsi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>……</w:t>
      </w:r>
      <w:proofErr w:type="gramStart"/>
      <w:r w:rsidRPr="001A6027">
        <w:rPr>
          <w:rFonts w:asciiTheme="minorHAnsi" w:hAnsiTheme="minorHAnsi" w:cstheme="minorHAnsi"/>
          <w:sz w:val="24"/>
          <w:szCs w:val="24"/>
          <w:lang w:eastAsia="en-US"/>
        </w:rPr>
        <w:t>…….</w:t>
      </w:r>
      <w:proofErr w:type="gramEnd"/>
      <w:r w:rsidRPr="001A6027">
        <w:rPr>
          <w:rFonts w:asciiTheme="minorHAnsi" w:hAnsiTheme="minorHAnsi" w:cstheme="minorHAnsi"/>
          <w:sz w:val="24"/>
          <w:szCs w:val="24"/>
          <w:lang w:eastAsia="en-US"/>
        </w:rPr>
        <w:t>………………………………,</w:t>
      </w:r>
      <w:r w:rsidRPr="001A6027">
        <w:rPr>
          <w:rFonts w:asciiTheme="minorHAnsi" w:hAnsiTheme="minorHAnsi" w:cstheme="minorHAnsi"/>
          <w:spacing w:val="-1"/>
          <w:sz w:val="24"/>
          <w:szCs w:val="24"/>
          <w:lang w:eastAsia="en-US"/>
        </w:rPr>
        <w:t xml:space="preserve"> </w:t>
      </w:r>
    </w:p>
    <w:p w:rsidR="001A6027" w:rsidRPr="001A6027" w:rsidRDefault="001A6027" w:rsidP="001A6027">
      <w:pPr>
        <w:widowControl w:val="0"/>
        <w:autoSpaceDE w:val="0"/>
        <w:autoSpaceDN w:val="0"/>
        <w:ind w:left="136"/>
        <w:outlineLvl w:val="0"/>
        <w:rPr>
          <w:rFonts w:asciiTheme="minorHAnsi" w:hAnsiTheme="minorHAnsi" w:cstheme="minorHAnsi"/>
          <w:spacing w:val="-1"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autoSpaceDE w:val="0"/>
        <w:autoSpaceDN w:val="0"/>
        <w:ind w:left="136"/>
        <w:outlineLvl w:val="0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hAnsiTheme="minorHAnsi" w:cstheme="minorHAnsi"/>
          <w:sz w:val="24"/>
          <w:szCs w:val="24"/>
          <w:lang w:eastAsia="en-US"/>
        </w:rPr>
        <w:t>n………………</w:t>
      </w:r>
      <w:proofErr w:type="gramStart"/>
      <w:r w:rsidRPr="001A6027">
        <w:rPr>
          <w:rFonts w:asciiTheme="minorHAnsi" w:hAnsiTheme="minorHAnsi" w:cstheme="minorHAnsi"/>
          <w:sz w:val="24"/>
          <w:szCs w:val="24"/>
          <w:lang w:eastAsia="en-US"/>
        </w:rPr>
        <w:t>…….</w:t>
      </w:r>
      <w:proofErr w:type="gramEnd"/>
      <w:r w:rsidRPr="001A6027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CF.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………………</w:t>
      </w:r>
      <w:proofErr w:type="gramStart"/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…….</w:t>
      </w:r>
      <w:proofErr w:type="gramEnd"/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…………………………..,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P.IVA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…………………………………………………..</w:t>
      </w:r>
    </w:p>
    <w:p w:rsidR="001A6027" w:rsidRPr="001A6027" w:rsidRDefault="001A6027" w:rsidP="001A6027">
      <w:pPr>
        <w:widowControl w:val="0"/>
        <w:autoSpaceDE w:val="0"/>
        <w:autoSpaceDN w:val="0"/>
        <w:spacing w:before="120"/>
        <w:ind w:left="3686" w:right="4530"/>
        <w:jc w:val="center"/>
        <w:rPr>
          <w:rFonts w:asciiTheme="minorHAnsi" w:eastAsia="Arial MT" w:hAnsiTheme="minorHAnsi" w:cstheme="minorHAnsi"/>
          <w:b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autoSpaceDE w:val="0"/>
        <w:autoSpaceDN w:val="0"/>
        <w:spacing w:before="120"/>
        <w:ind w:left="3686" w:right="4530"/>
        <w:jc w:val="center"/>
        <w:rPr>
          <w:rFonts w:asciiTheme="minorHAnsi" w:eastAsia="Arial MT" w:hAnsiTheme="minorHAnsi" w:cstheme="minorHAnsi"/>
          <w:b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b/>
          <w:sz w:val="24"/>
          <w:szCs w:val="24"/>
          <w:lang w:eastAsia="en-US"/>
        </w:rPr>
        <w:t>CHIEDE</w:t>
      </w:r>
    </w:p>
    <w:p w:rsidR="001A6027" w:rsidRPr="001A6027" w:rsidRDefault="001A6027" w:rsidP="001A6027">
      <w:pPr>
        <w:widowControl w:val="0"/>
        <w:autoSpaceDE w:val="0"/>
        <w:autoSpaceDN w:val="0"/>
        <w:spacing w:before="120"/>
        <w:ind w:left="136" w:right="284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 partecipare alla procedura di nomina a componente del Collegio dei Revisori dei conti con funzioni di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Presidente</w:t>
      </w:r>
      <w:r w:rsidRPr="001A6027">
        <w:rPr>
          <w:rFonts w:asciiTheme="minorHAnsi" w:eastAsia="Arial MT" w:hAnsiTheme="minorHAnsi" w:cstheme="minorHAnsi"/>
          <w:spacing w:val="7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per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il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triennio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in oggetto.</w:t>
      </w:r>
    </w:p>
    <w:p w:rsidR="001A6027" w:rsidRPr="001A6027" w:rsidRDefault="001A6027" w:rsidP="001A6027">
      <w:pPr>
        <w:widowControl w:val="0"/>
        <w:autoSpaceDE w:val="0"/>
        <w:autoSpaceDN w:val="0"/>
        <w:spacing w:before="120"/>
        <w:ind w:left="136" w:right="278"/>
        <w:jc w:val="both"/>
        <w:outlineLvl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hAnsiTheme="minorHAnsi" w:cstheme="minorHAnsi"/>
          <w:sz w:val="24"/>
          <w:szCs w:val="24"/>
          <w:lang w:eastAsia="en-US"/>
        </w:rPr>
        <w:t>A tal fine, avvalendosi delle disposizioni di cui agli articoli 46 e 47 del D.P.R. 28/12/2000, n. 445 e</w:t>
      </w:r>
      <w:r w:rsidRPr="001A6027">
        <w:rPr>
          <w:rFonts w:asciiTheme="minorHAnsi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>consapevole delle responsabilità penali nel caso di dichiarazioni false e/o mendaci, nonché delle</w:t>
      </w:r>
      <w:r w:rsidRPr="001A6027">
        <w:rPr>
          <w:rFonts w:asciiTheme="minorHAnsi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>conseguenze relative alla perdita dei benefici ottenuti, previste dell’art. 76 dello stesso D.P.R. n.</w:t>
      </w:r>
      <w:r w:rsidRPr="001A6027">
        <w:rPr>
          <w:rFonts w:asciiTheme="minorHAnsi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hAnsiTheme="minorHAnsi" w:cstheme="minorHAnsi"/>
          <w:sz w:val="24"/>
          <w:szCs w:val="24"/>
          <w:lang w:eastAsia="en-US"/>
        </w:rPr>
        <w:t>445/2000,</w:t>
      </w:r>
    </w:p>
    <w:p w:rsidR="001A6027" w:rsidRPr="001A6027" w:rsidRDefault="001A6027" w:rsidP="001A6027">
      <w:pPr>
        <w:widowControl w:val="0"/>
        <w:autoSpaceDE w:val="0"/>
        <w:autoSpaceDN w:val="0"/>
        <w:spacing w:before="188"/>
        <w:ind w:left="3686" w:right="4535"/>
        <w:jc w:val="center"/>
        <w:outlineLvl w:val="1"/>
        <w:rPr>
          <w:rFonts w:asciiTheme="minorHAnsi" w:eastAsia="Arial" w:hAnsiTheme="minorHAnsi" w:cstheme="minorHAnsi"/>
          <w:b/>
          <w:bCs/>
          <w:sz w:val="24"/>
          <w:szCs w:val="24"/>
          <w:lang w:eastAsia="en-US"/>
        </w:rPr>
      </w:pPr>
      <w:r w:rsidRPr="001A6027">
        <w:rPr>
          <w:rFonts w:asciiTheme="minorHAnsi" w:eastAsia="Arial" w:hAnsiTheme="minorHAnsi" w:cstheme="minorHAnsi"/>
          <w:b/>
          <w:bCs/>
          <w:sz w:val="24"/>
          <w:szCs w:val="24"/>
          <w:lang w:eastAsia="en-US"/>
        </w:rPr>
        <w:t>DICHIARA</w:t>
      </w:r>
    </w:p>
    <w:p w:rsidR="001A6027" w:rsidRPr="001A6027" w:rsidRDefault="001A6027" w:rsidP="001A6027">
      <w:pPr>
        <w:widowControl w:val="0"/>
        <w:autoSpaceDE w:val="0"/>
        <w:autoSpaceDN w:val="0"/>
        <w:spacing w:before="8"/>
        <w:rPr>
          <w:rFonts w:asciiTheme="minorHAnsi" w:eastAsia="Arial MT" w:hAnsiTheme="minorHAnsi" w:cstheme="minorHAnsi"/>
          <w:b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"/>
        <w:ind w:right="279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17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essere</w:t>
      </w:r>
      <w:r w:rsidRPr="001A6027">
        <w:rPr>
          <w:rFonts w:asciiTheme="minorHAnsi" w:eastAsia="Arial MT" w:hAnsiTheme="minorHAnsi" w:cstheme="minorHAnsi"/>
          <w:spacing w:val="19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iscritto</w:t>
      </w:r>
      <w:r w:rsidRPr="001A6027">
        <w:rPr>
          <w:rFonts w:asciiTheme="minorHAnsi" w:eastAsia="Arial MT" w:hAnsiTheme="minorHAnsi" w:cstheme="minorHAnsi"/>
          <w:spacing w:val="19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nell’Elenco</w:t>
      </w:r>
      <w:r w:rsidRPr="001A6027">
        <w:rPr>
          <w:rFonts w:asciiTheme="minorHAnsi" w:eastAsia="Arial MT" w:hAnsiTheme="minorHAnsi" w:cstheme="minorHAnsi"/>
          <w:spacing w:val="2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dei</w:t>
      </w:r>
      <w:r w:rsidRPr="001A6027">
        <w:rPr>
          <w:rFonts w:asciiTheme="minorHAnsi" w:eastAsia="Arial MT" w:hAnsiTheme="minorHAnsi" w:cstheme="minorHAnsi"/>
          <w:spacing w:val="18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Revisori</w:t>
      </w:r>
      <w:r w:rsidRPr="001A6027">
        <w:rPr>
          <w:rFonts w:asciiTheme="minorHAnsi" w:eastAsia="Arial MT" w:hAnsiTheme="minorHAnsi" w:cstheme="minorHAnsi"/>
          <w:spacing w:val="20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dei</w:t>
      </w:r>
      <w:r w:rsidRPr="001A6027">
        <w:rPr>
          <w:rFonts w:asciiTheme="minorHAnsi" w:eastAsia="Arial MT" w:hAnsiTheme="minorHAnsi" w:cstheme="minorHAnsi"/>
          <w:spacing w:val="17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Conti</w:t>
      </w:r>
      <w:r w:rsidRPr="001A6027">
        <w:rPr>
          <w:rFonts w:asciiTheme="minorHAnsi" w:eastAsia="Arial MT" w:hAnsiTheme="minorHAnsi" w:cstheme="minorHAnsi"/>
          <w:spacing w:val="18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degli</w:t>
      </w:r>
      <w:r w:rsidRPr="001A6027">
        <w:rPr>
          <w:rFonts w:asciiTheme="minorHAnsi" w:eastAsia="Arial MT" w:hAnsiTheme="minorHAnsi" w:cstheme="minorHAnsi"/>
          <w:spacing w:val="20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Enti</w:t>
      </w:r>
      <w:r w:rsidRPr="001A6027">
        <w:rPr>
          <w:rFonts w:asciiTheme="minorHAnsi" w:eastAsia="Arial MT" w:hAnsiTheme="minorHAnsi" w:cstheme="minorHAnsi"/>
          <w:spacing w:val="18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Locali</w:t>
      </w:r>
      <w:r w:rsidRPr="001A6027">
        <w:rPr>
          <w:rFonts w:asciiTheme="minorHAnsi" w:eastAsia="Arial MT" w:hAnsiTheme="minorHAnsi" w:cstheme="minorHAnsi"/>
          <w:spacing w:val="19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18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fascia</w:t>
      </w:r>
      <w:r w:rsidRPr="001A6027">
        <w:rPr>
          <w:rFonts w:asciiTheme="minorHAnsi" w:eastAsia="Arial MT" w:hAnsiTheme="minorHAnsi" w:cstheme="minorHAnsi"/>
          <w:spacing w:val="19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3</w:t>
      </w:r>
      <w:r w:rsidRPr="001A6027">
        <w:rPr>
          <w:rFonts w:asciiTheme="minorHAnsi" w:eastAsia="Arial MT" w:hAnsiTheme="minorHAnsi" w:cstheme="minorHAnsi"/>
          <w:spacing w:val="19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aggiornato</w:t>
      </w:r>
      <w:r w:rsidRPr="001A6027">
        <w:rPr>
          <w:rFonts w:asciiTheme="minorHAnsi" w:eastAsia="Arial MT" w:hAnsiTheme="minorHAnsi" w:cstheme="minorHAnsi"/>
          <w:spacing w:val="-59"/>
          <w:sz w:val="24"/>
          <w:szCs w:val="24"/>
          <w:lang w:eastAsia="en-US"/>
        </w:rPr>
        <w:t xml:space="preserve"> </w:t>
      </w:r>
      <w:r w:rsidR="004F033E">
        <w:rPr>
          <w:rFonts w:asciiTheme="minorHAnsi" w:eastAsia="Arial MT" w:hAnsiTheme="minorHAnsi" w:cstheme="minorHAnsi"/>
          <w:spacing w:val="-59"/>
          <w:sz w:val="24"/>
          <w:szCs w:val="24"/>
          <w:lang w:eastAsia="en-US"/>
        </w:rPr>
        <w:t xml:space="preserve">       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dal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Ministero dell’Interno;</w:t>
      </w:r>
    </w:p>
    <w:p w:rsidR="001A6027" w:rsidRPr="001A6027" w:rsidRDefault="001A6027" w:rsidP="001A6027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20"/>
        <w:ind w:right="272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che</w:t>
      </w:r>
      <w:r w:rsidRPr="001A6027">
        <w:rPr>
          <w:rFonts w:asciiTheme="minorHAnsi" w:eastAsia="Arial MT" w:hAnsiTheme="minorHAnsi" w:cstheme="minorHAnsi"/>
          <w:spacing w:val="8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non</w:t>
      </w:r>
      <w:r w:rsidRPr="001A6027">
        <w:rPr>
          <w:rFonts w:asciiTheme="minorHAnsi" w:eastAsia="Arial MT" w:hAnsiTheme="minorHAnsi" w:cstheme="minorHAnsi"/>
          <w:spacing w:val="10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sussistono</w:t>
      </w:r>
      <w:r w:rsidRPr="001A6027">
        <w:rPr>
          <w:rFonts w:asciiTheme="minorHAnsi" w:eastAsia="Arial MT" w:hAnsiTheme="minorHAnsi" w:cstheme="minorHAnsi"/>
          <w:spacing w:val="10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le</w:t>
      </w:r>
      <w:r w:rsidRPr="001A6027">
        <w:rPr>
          <w:rFonts w:asciiTheme="minorHAnsi" w:eastAsia="Arial MT" w:hAnsiTheme="minorHAnsi" w:cstheme="minorHAnsi"/>
          <w:spacing w:val="9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ipotesi</w:t>
      </w:r>
      <w:r w:rsidRPr="001A6027">
        <w:rPr>
          <w:rFonts w:asciiTheme="minorHAnsi" w:eastAsia="Arial MT" w:hAnsiTheme="minorHAnsi" w:cstheme="minorHAnsi"/>
          <w:spacing w:val="9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9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ineleggibilità</w:t>
      </w:r>
      <w:r w:rsidRPr="001A6027">
        <w:rPr>
          <w:rFonts w:asciiTheme="minorHAnsi" w:eastAsia="Arial MT" w:hAnsiTheme="minorHAnsi" w:cstheme="minorHAnsi"/>
          <w:spacing w:val="1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e</w:t>
      </w:r>
      <w:r w:rsidRPr="001A6027">
        <w:rPr>
          <w:rFonts w:asciiTheme="minorHAnsi" w:eastAsia="Arial MT" w:hAnsiTheme="minorHAnsi" w:cstheme="minorHAnsi"/>
          <w:spacing w:val="10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incompatibilità</w:t>
      </w:r>
      <w:r w:rsidRPr="001A6027">
        <w:rPr>
          <w:rFonts w:asciiTheme="minorHAnsi" w:eastAsia="Arial MT" w:hAnsiTheme="minorHAnsi" w:cstheme="minorHAnsi"/>
          <w:spacing w:val="1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previste</w:t>
      </w:r>
      <w:r w:rsidRPr="001A6027">
        <w:rPr>
          <w:rFonts w:asciiTheme="minorHAnsi" w:eastAsia="Arial MT" w:hAnsiTheme="minorHAnsi" w:cstheme="minorHAnsi"/>
          <w:spacing w:val="18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dagli</w:t>
      </w:r>
      <w:r w:rsidRPr="001A6027">
        <w:rPr>
          <w:rFonts w:asciiTheme="minorHAnsi" w:eastAsia="Arial MT" w:hAnsiTheme="minorHAnsi" w:cstheme="minorHAnsi"/>
          <w:spacing w:val="9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articoli</w:t>
      </w:r>
      <w:r w:rsidRPr="001A6027">
        <w:rPr>
          <w:rFonts w:asciiTheme="minorHAnsi" w:eastAsia="Arial MT" w:hAnsiTheme="minorHAnsi" w:cstheme="minorHAnsi"/>
          <w:spacing w:val="10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235</w:t>
      </w:r>
      <w:r w:rsidRPr="001A6027">
        <w:rPr>
          <w:rFonts w:asciiTheme="minorHAnsi" w:eastAsia="Arial MT" w:hAnsiTheme="minorHAnsi" w:cstheme="minorHAnsi"/>
          <w:spacing w:val="10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e</w:t>
      </w:r>
      <w:r w:rsidRPr="001A6027">
        <w:rPr>
          <w:rFonts w:asciiTheme="minorHAnsi" w:eastAsia="Arial MT" w:hAnsiTheme="minorHAnsi" w:cstheme="minorHAnsi"/>
          <w:spacing w:val="-58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236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del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proofErr w:type="spellStart"/>
      <w:proofErr w:type="gramStart"/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D.Lgs</w:t>
      </w:r>
      <w:proofErr w:type="gramEnd"/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.</w:t>
      </w:r>
      <w:proofErr w:type="spellEnd"/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n.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267/2000;</w:t>
      </w:r>
    </w:p>
    <w:p w:rsidR="001A6027" w:rsidRPr="001A6027" w:rsidRDefault="001A6027" w:rsidP="001A6027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18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rispettare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limiti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assunzione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d’incarichi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cui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all’art.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238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del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proofErr w:type="spellStart"/>
      <w:proofErr w:type="gramStart"/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D.Lgs</w:t>
      </w:r>
      <w:proofErr w:type="gramEnd"/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.</w:t>
      </w:r>
      <w:proofErr w:type="spellEnd"/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n.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267/2000;</w:t>
      </w:r>
    </w:p>
    <w:p w:rsidR="001A6027" w:rsidRPr="001A6027" w:rsidRDefault="001A6027" w:rsidP="001A6027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19"/>
        <w:ind w:right="270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 non incorrere in alcuna ipotesi di conflitto di interessi all’accettazione della carica di Presidente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del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Collegio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dei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Revisori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dei Conti;</w:t>
      </w:r>
    </w:p>
    <w:p w:rsidR="001A6027" w:rsidRPr="001A6027" w:rsidRDefault="001A6027" w:rsidP="001A6027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20" w:line="276" w:lineRule="auto"/>
        <w:ind w:right="270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 impegnarsi a comunicare all’Ente ogni eventuale atto modificativo delle dichiarazioni presentate e di essere a conoscenza che, se tali modifiche comportano la perdita dei requisiti,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l’Ente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si riserva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 revocare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gli incarichi</w:t>
      </w:r>
      <w:r w:rsidRPr="001A6027">
        <w:rPr>
          <w:rFonts w:asciiTheme="minorHAnsi" w:eastAsia="Arial MT" w:hAnsiTheme="minorHAnsi" w:cstheme="minorHAnsi"/>
          <w:spacing w:val="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conferiti;</w:t>
      </w:r>
    </w:p>
    <w:p w:rsidR="001A6027" w:rsidRPr="001A6027" w:rsidRDefault="001A6027" w:rsidP="001A6027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15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accettare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la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carica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in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caso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nomina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da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parte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del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Consiglio</w:t>
      </w:r>
      <w:r w:rsidRPr="001A6027">
        <w:rPr>
          <w:rFonts w:asciiTheme="minorHAnsi" w:eastAsia="Arial MT" w:hAnsiTheme="minorHAnsi" w:cstheme="minorHAnsi"/>
          <w:spacing w:val="-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Comunale;</w:t>
      </w:r>
    </w:p>
    <w:p w:rsidR="001A6027" w:rsidRPr="001A6027" w:rsidRDefault="001A6027" w:rsidP="001A6027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19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accettare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senza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riserve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le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condizioni</w:t>
      </w:r>
      <w:r w:rsidRPr="001A6027">
        <w:rPr>
          <w:rFonts w:asciiTheme="minorHAnsi" w:eastAsia="Arial MT" w:hAnsiTheme="minorHAnsi" w:cstheme="minorHAnsi"/>
          <w:spacing w:val="-5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contenute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nell'avviso;</w:t>
      </w:r>
    </w:p>
    <w:p w:rsidR="001A6027" w:rsidRPr="001A6027" w:rsidRDefault="001A6027" w:rsidP="001A6027">
      <w:pPr>
        <w:widowControl w:val="0"/>
        <w:autoSpaceDE w:val="0"/>
        <w:autoSpaceDN w:val="0"/>
        <w:spacing w:before="6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"/>
        <w:ind w:right="272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 autorizzare il trattamento dei dati person</w:t>
      </w:r>
      <w:bookmarkStart w:id="0" w:name="_GoBack"/>
      <w:bookmarkEnd w:id="0"/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 xml:space="preserve">ali ai sensi della vigente normativa sulla </w:t>
      </w:r>
      <w:r w:rsidRPr="001A6027">
        <w:rPr>
          <w:rFonts w:asciiTheme="minorHAnsi" w:eastAsia="Arial MT" w:hAnsiTheme="minorHAnsi" w:cstheme="minorHAnsi"/>
          <w:i/>
          <w:sz w:val="24"/>
          <w:szCs w:val="24"/>
          <w:lang w:eastAsia="en-US"/>
        </w:rPr>
        <w:lastRenderedPageBreak/>
        <w:t>privacy</w:t>
      </w:r>
      <w:r w:rsidRPr="001A6027">
        <w:rPr>
          <w:rFonts w:asciiTheme="minorHAnsi" w:eastAsia="Arial MT" w:hAnsiTheme="minorHAnsi" w:cstheme="minorHAnsi"/>
          <w:i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ai fini del procedimento di cui all’oggetto, nella consapevolezza che il Comune di Bollate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potrà trasmettere i dati personali ad eventuali Organi esterni per le verifiche sulla veridicità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delle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dichiarazioni.</w:t>
      </w:r>
    </w:p>
    <w:p w:rsidR="001A6027" w:rsidRPr="001A6027" w:rsidRDefault="001A6027" w:rsidP="001A6027">
      <w:pPr>
        <w:widowControl w:val="0"/>
        <w:autoSpaceDE w:val="0"/>
        <w:autoSpaceDN w:val="0"/>
        <w:jc w:val="both"/>
        <w:rPr>
          <w:rFonts w:asciiTheme="minorHAnsi" w:eastAsia="Arial MT" w:hAnsiTheme="minorHAnsi" w:cstheme="minorHAnsi"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autoSpaceDE w:val="0"/>
        <w:autoSpaceDN w:val="0"/>
        <w:spacing w:before="5"/>
        <w:rPr>
          <w:rFonts w:asciiTheme="minorHAnsi" w:eastAsia="Arial MT" w:hAnsiTheme="minorHAnsi" w:cstheme="minorHAnsi"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autoSpaceDE w:val="0"/>
        <w:autoSpaceDN w:val="0"/>
        <w:spacing w:before="1"/>
        <w:ind w:left="136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Allegati:</w:t>
      </w:r>
    </w:p>
    <w:p w:rsidR="001A6027" w:rsidRPr="001A6027" w:rsidRDefault="001A6027" w:rsidP="001A6027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67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curriculum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vitae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debitamente</w:t>
      </w:r>
      <w:r w:rsidRPr="001A6027">
        <w:rPr>
          <w:rFonts w:asciiTheme="minorHAnsi" w:eastAsia="Arial MT" w:hAnsiTheme="minorHAnsi" w:cstheme="minorHAnsi"/>
          <w:spacing w:val="-5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firmato</w:t>
      </w:r>
    </w:p>
    <w:p w:rsidR="001A6027" w:rsidRPr="001A6027" w:rsidRDefault="001A6027" w:rsidP="001A6027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67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fotocopia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documento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-5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riconoscimento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in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corso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</w:t>
      </w:r>
      <w:r w:rsidRPr="001A6027">
        <w:rPr>
          <w:rFonts w:asciiTheme="minorHAnsi" w:eastAsia="Arial MT" w:hAnsiTheme="minorHAnsi" w:cstheme="minorHAnsi"/>
          <w:spacing w:val="-4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validità;</w:t>
      </w:r>
    </w:p>
    <w:p w:rsidR="001A6027" w:rsidRPr="001A6027" w:rsidRDefault="001A6027" w:rsidP="001A6027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67" w:line="300" w:lineRule="auto"/>
        <w:ind w:right="283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elenco</w:t>
      </w:r>
      <w:r w:rsidRPr="001A6027">
        <w:rPr>
          <w:rFonts w:asciiTheme="minorHAnsi" w:eastAsia="Arial MT" w:hAnsiTheme="minorHAnsi" w:cstheme="minorHAnsi"/>
          <w:spacing w:val="7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Enti</w:t>
      </w:r>
      <w:r w:rsidRPr="001A6027">
        <w:rPr>
          <w:rFonts w:asciiTheme="minorHAnsi" w:eastAsia="Arial MT" w:hAnsiTheme="minorHAnsi" w:cstheme="minorHAnsi"/>
          <w:spacing w:val="6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Locali</w:t>
      </w:r>
      <w:r w:rsidRPr="001A6027">
        <w:rPr>
          <w:rFonts w:asciiTheme="minorHAnsi" w:eastAsia="Arial MT" w:hAnsiTheme="minorHAnsi" w:cstheme="minorHAnsi"/>
          <w:spacing w:val="6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presso</w:t>
      </w:r>
      <w:r w:rsidRPr="001A6027">
        <w:rPr>
          <w:rFonts w:asciiTheme="minorHAnsi" w:eastAsia="Arial MT" w:hAnsiTheme="minorHAnsi" w:cstheme="minorHAnsi"/>
          <w:spacing w:val="5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</w:t>
      </w:r>
      <w:r w:rsidRPr="001A6027">
        <w:rPr>
          <w:rFonts w:asciiTheme="minorHAnsi" w:eastAsia="Arial MT" w:hAnsiTheme="minorHAnsi" w:cstheme="minorHAnsi"/>
          <w:spacing w:val="6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quali</w:t>
      </w:r>
      <w:r w:rsidRPr="001A6027">
        <w:rPr>
          <w:rFonts w:asciiTheme="minorHAnsi" w:eastAsia="Arial MT" w:hAnsiTheme="minorHAnsi" w:cstheme="minorHAnsi"/>
          <w:spacing w:val="6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il/la</w:t>
      </w:r>
      <w:r w:rsidRPr="001A6027">
        <w:rPr>
          <w:rFonts w:asciiTheme="minorHAnsi" w:eastAsia="Arial MT" w:hAnsiTheme="minorHAnsi" w:cstheme="minorHAnsi"/>
          <w:spacing w:val="7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sottoscritto/a</w:t>
      </w:r>
      <w:r w:rsidRPr="001A6027">
        <w:rPr>
          <w:rFonts w:asciiTheme="minorHAnsi" w:eastAsia="Arial MT" w:hAnsiTheme="minorHAnsi" w:cstheme="minorHAnsi"/>
          <w:spacing w:val="6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sta</w:t>
      </w:r>
      <w:r w:rsidRPr="001A6027">
        <w:rPr>
          <w:rFonts w:asciiTheme="minorHAnsi" w:eastAsia="Arial MT" w:hAnsiTheme="minorHAnsi" w:cstheme="minorHAnsi"/>
          <w:spacing w:val="5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svolgendo</w:t>
      </w:r>
      <w:r w:rsidRPr="001A6027">
        <w:rPr>
          <w:rFonts w:asciiTheme="minorHAnsi" w:eastAsia="Arial MT" w:hAnsiTheme="minorHAnsi" w:cstheme="minorHAnsi"/>
          <w:spacing w:val="7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o</w:t>
      </w:r>
      <w:r w:rsidRPr="001A6027">
        <w:rPr>
          <w:rFonts w:asciiTheme="minorHAnsi" w:eastAsia="Arial MT" w:hAnsiTheme="minorHAnsi" w:cstheme="minorHAnsi"/>
          <w:spacing w:val="7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ha</w:t>
      </w:r>
      <w:r w:rsidRPr="001A6027">
        <w:rPr>
          <w:rFonts w:asciiTheme="minorHAnsi" w:eastAsia="Arial MT" w:hAnsiTheme="minorHAnsi" w:cstheme="minorHAnsi"/>
          <w:spacing w:val="5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svolto</w:t>
      </w:r>
      <w:r w:rsidRPr="001A6027">
        <w:rPr>
          <w:rFonts w:asciiTheme="minorHAnsi" w:eastAsia="Arial MT" w:hAnsiTheme="minorHAnsi" w:cstheme="minorHAnsi"/>
          <w:spacing w:val="5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incarichi</w:t>
      </w:r>
      <w:r w:rsidRPr="001A6027">
        <w:rPr>
          <w:rFonts w:asciiTheme="minorHAnsi" w:eastAsia="Arial MT" w:hAnsiTheme="minorHAnsi" w:cstheme="minorHAnsi"/>
          <w:spacing w:val="8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in</w:t>
      </w:r>
      <w:r w:rsidRPr="001A6027">
        <w:rPr>
          <w:rFonts w:asciiTheme="minorHAnsi" w:eastAsia="Arial MT" w:hAnsiTheme="minorHAnsi" w:cstheme="minorHAnsi"/>
          <w:spacing w:val="-58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qualità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di componente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o</w:t>
      </w:r>
      <w:r w:rsidRPr="001A6027">
        <w:rPr>
          <w:rFonts w:asciiTheme="minorHAnsi" w:eastAsia="Arial MT" w:hAnsiTheme="minorHAnsi" w:cstheme="minorHAnsi"/>
          <w:spacing w:val="-3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Presidente</w:t>
      </w:r>
      <w:r w:rsidRPr="001A6027">
        <w:rPr>
          <w:rFonts w:asciiTheme="minorHAnsi" w:eastAsia="Arial MT" w:hAnsiTheme="minorHAnsi" w:cstheme="minorHAnsi"/>
          <w:spacing w:val="1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del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Collegio dei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Revisori dei Conti.</w:t>
      </w:r>
    </w:p>
    <w:p w:rsidR="001A6027" w:rsidRPr="001A6027" w:rsidRDefault="001A6027" w:rsidP="001A6027">
      <w:pPr>
        <w:widowControl w:val="0"/>
        <w:autoSpaceDE w:val="0"/>
        <w:autoSpaceDN w:val="0"/>
        <w:rPr>
          <w:rFonts w:asciiTheme="minorHAnsi" w:eastAsia="Arial MT" w:hAnsiTheme="minorHAnsi" w:cstheme="minorHAnsi"/>
          <w:sz w:val="24"/>
          <w:szCs w:val="24"/>
          <w:lang w:eastAsia="en-US"/>
        </w:rPr>
      </w:pPr>
    </w:p>
    <w:p w:rsidR="002429E8" w:rsidRDefault="002429E8" w:rsidP="001A6027">
      <w:pPr>
        <w:widowControl w:val="0"/>
        <w:autoSpaceDE w:val="0"/>
        <w:autoSpaceDN w:val="0"/>
        <w:ind w:right="2180"/>
        <w:jc w:val="right"/>
        <w:rPr>
          <w:rFonts w:asciiTheme="minorHAnsi" w:eastAsia="Arial MT" w:hAnsiTheme="minorHAnsi" w:cstheme="minorHAnsi"/>
          <w:sz w:val="24"/>
          <w:szCs w:val="24"/>
          <w:lang w:eastAsia="en-US"/>
        </w:rPr>
      </w:pPr>
    </w:p>
    <w:p w:rsidR="002429E8" w:rsidRDefault="002429E8" w:rsidP="001A6027">
      <w:pPr>
        <w:widowControl w:val="0"/>
        <w:autoSpaceDE w:val="0"/>
        <w:autoSpaceDN w:val="0"/>
        <w:ind w:right="2180"/>
        <w:jc w:val="right"/>
        <w:rPr>
          <w:rFonts w:asciiTheme="minorHAnsi" w:eastAsia="Arial MT" w:hAnsiTheme="minorHAnsi" w:cstheme="minorHAnsi"/>
          <w:sz w:val="24"/>
          <w:szCs w:val="24"/>
          <w:lang w:eastAsia="en-US"/>
        </w:rPr>
      </w:pPr>
    </w:p>
    <w:p w:rsidR="001A6027" w:rsidRPr="001A6027" w:rsidRDefault="001A6027" w:rsidP="001A6027">
      <w:pPr>
        <w:widowControl w:val="0"/>
        <w:autoSpaceDE w:val="0"/>
        <w:autoSpaceDN w:val="0"/>
        <w:ind w:right="2180"/>
        <w:jc w:val="right"/>
        <w:rPr>
          <w:rFonts w:asciiTheme="minorHAnsi" w:eastAsia="Arial MT" w:hAnsiTheme="minorHAnsi" w:cstheme="minorHAnsi"/>
          <w:sz w:val="24"/>
          <w:szCs w:val="24"/>
          <w:lang w:eastAsia="en-US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In</w:t>
      </w:r>
      <w:r w:rsidRPr="001A6027">
        <w:rPr>
          <w:rFonts w:asciiTheme="minorHAnsi" w:eastAsia="Arial MT" w:hAnsiTheme="minorHAnsi" w:cstheme="minorHAnsi"/>
          <w:spacing w:val="-2"/>
          <w:sz w:val="24"/>
          <w:szCs w:val="24"/>
          <w:lang w:eastAsia="en-US"/>
        </w:rPr>
        <w:t xml:space="preserve"> </w:t>
      </w: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fede</w:t>
      </w:r>
    </w:p>
    <w:p w:rsidR="001A6027" w:rsidRPr="001A6027" w:rsidRDefault="001A6027" w:rsidP="001A6027">
      <w:pPr>
        <w:widowControl w:val="0"/>
        <w:autoSpaceDE w:val="0"/>
        <w:autoSpaceDN w:val="0"/>
        <w:spacing w:before="8"/>
        <w:rPr>
          <w:rFonts w:asciiTheme="minorHAnsi" w:eastAsia="Arial MT" w:hAnsiTheme="minorHAnsi" w:cstheme="minorHAnsi"/>
          <w:sz w:val="24"/>
          <w:szCs w:val="24"/>
          <w:lang w:eastAsia="en-US"/>
        </w:rPr>
      </w:pPr>
    </w:p>
    <w:p w:rsidR="001A6027" w:rsidRPr="001A6027" w:rsidRDefault="001A6027" w:rsidP="001A6027">
      <w:pPr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A6027">
        <w:rPr>
          <w:rFonts w:asciiTheme="minorHAnsi" w:eastAsia="Arial MT" w:hAnsiTheme="minorHAnsi" w:cstheme="minorHAnsi"/>
          <w:sz w:val="24"/>
          <w:szCs w:val="24"/>
          <w:lang w:eastAsia="en-US"/>
        </w:rPr>
        <w:t>…………………………</w:t>
      </w:r>
    </w:p>
    <w:p w:rsidR="007963A3" w:rsidRDefault="001A6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9E8">
        <w:tab/>
      </w:r>
      <w:r>
        <w:tab/>
        <w:t xml:space="preserve">(atto </w:t>
      </w:r>
      <w:r w:rsidR="002429E8">
        <w:t xml:space="preserve">firmato digitalmente) </w:t>
      </w:r>
    </w:p>
    <w:sectPr w:rsidR="00796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C7A46"/>
    <w:multiLevelType w:val="hybridMultilevel"/>
    <w:tmpl w:val="25DE0D8E"/>
    <w:lvl w:ilvl="0" w:tplc="58D689B6">
      <w:start w:val="1"/>
      <w:numFmt w:val="decimal"/>
      <w:lvlText w:val="%1."/>
      <w:lvlJc w:val="left"/>
      <w:pPr>
        <w:ind w:left="85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ACC7C8C">
      <w:start w:val="1"/>
      <w:numFmt w:val="lowerLetter"/>
      <w:lvlText w:val="%2."/>
      <w:lvlJc w:val="left"/>
      <w:pPr>
        <w:ind w:left="121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71E86C8C">
      <w:numFmt w:val="bullet"/>
      <w:lvlText w:val="•"/>
      <w:lvlJc w:val="left"/>
      <w:pPr>
        <w:ind w:left="2200" w:hanging="360"/>
      </w:pPr>
      <w:rPr>
        <w:lang w:val="it-IT" w:eastAsia="en-US" w:bidi="ar-SA"/>
      </w:rPr>
    </w:lvl>
    <w:lvl w:ilvl="3" w:tplc="B1602BD2">
      <w:numFmt w:val="bullet"/>
      <w:lvlText w:val="•"/>
      <w:lvlJc w:val="left"/>
      <w:pPr>
        <w:ind w:left="3181" w:hanging="360"/>
      </w:pPr>
      <w:rPr>
        <w:lang w:val="it-IT" w:eastAsia="en-US" w:bidi="ar-SA"/>
      </w:rPr>
    </w:lvl>
    <w:lvl w:ilvl="4" w:tplc="909076C0">
      <w:numFmt w:val="bullet"/>
      <w:lvlText w:val="•"/>
      <w:lvlJc w:val="left"/>
      <w:pPr>
        <w:ind w:left="4162" w:hanging="360"/>
      </w:pPr>
      <w:rPr>
        <w:lang w:val="it-IT" w:eastAsia="en-US" w:bidi="ar-SA"/>
      </w:rPr>
    </w:lvl>
    <w:lvl w:ilvl="5" w:tplc="044643E8">
      <w:numFmt w:val="bullet"/>
      <w:lvlText w:val="•"/>
      <w:lvlJc w:val="left"/>
      <w:pPr>
        <w:ind w:left="5142" w:hanging="360"/>
      </w:pPr>
      <w:rPr>
        <w:lang w:val="it-IT" w:eastAsia="en-US" w:bidi="ar-SA"/>
      </w:rPr>
    </w:lvl>
    <w:lvl w:ilvl="6" w:tplc="86B2BEAE">
      <w:numFmt w:val="bullet"/>
      <w:lvlText w:val="•"/>
      <w:lvlJc w:val="left"/>
      <w:pPr>
        <w:ind w:left="6123" w:hanging="360"/>
      </w:pPr>
      <w:rPr>
        <w:lang w:val="it-IT" w:eastAsia="en-US" w:bidi="ar-SA"/>
      </w:rPr>
    </w:lvl>
    <w:lvl w:ilvl="7" w:tplc="A3E89D92">
      <w:numFmt w:val="bullet"/>
      <w:lvlText w:val="•"/>
      <w:lvlJc w:val="left"/>
      <w:pPr>
        <w:ind w:left="7104" w:hanging="360"/>
      </w:pPr>
      <w:rPr>
        <w:lang w:val="it-IT" w:eastAsia="en-US" w:bidi="ar-SA"/>
      </w:rPr>
    </w:lvl>
    <w:lvl w:ilvl="8" w:tplc="9B04893A">
      <w:numFmt w:val="bullet"/>
      <w:lvlText w:val="•"/>
      <w:lvlJc w:val="left"/>
      <w:pPr>
        <w:ind w:left="8084" w:hanging="360"/>
      </w:pPr>
      <w:rPr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27"/>
    <w:rsid w:val="001A6027"/>
    <w:rsid w:val="002429E8"/>
    <w:rsid w:val="004F033E"/>
    <w:rsid w:val="005451A4"/>
    <w:rsid w:val="0068634B"/>
    <w:rsid w:val="007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CE9A"/>
  <w15:chartTrackingRefBased/>
  <w15:docId w15:val="{CEC18EAD-2E85-41EF-9139-EF5CA93F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Vialetto</dc:creator>
  <cp:keywords/>
  <dc:description/>
  <cp:lastModifiedBy>Lucia Vialetto</cp:lastModifiedBy>
  <cp:revision>4</cp:revision>
  <dcterms:created xsi:type="dcterms:W3CDTF">2024-09-26T18:24:00Z</dcterms:created>
  <dcterms:modified xsi:type="dcterms:W3CDTF">2024-09-26T18:28:00Z</dcterms:modified>
</cp:coreProperties>
</file>